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color w:val="4472C4" w:themeColor="accent1"/>
        </w:rPr>
        <w:id w:val="36827025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74F43841" w14:textId="1BD30F2C" w:rsidR="00ED69F9" w:rsidRPr="00624CD4" w:rsidRDefault="00ED69F9">
          <w:pPr>
            <w:pStyle w:val="Sansinterligne"/>
            <w:spacing w:before="1540" w:after="240"/>
            <w:jc w:val="center"/>
            <w:rPr>
              <w:color w:val="000000" w:themeColor="text1"/>
            </w:rPr>
          </w:pPr>
          <w:r w:rsidRPr="00624CD4">
            <w:rPr>
              <w:noProof/>
              <w:color w:val="000000" w:themeColor="text1"/>
              <w:lang w:eastAsia="fr-FR"/>
            </w:rPr>
            <w:drawing>
              <wp:inline distT="0" distB="0" distL="0" distR="0" wp14:anchorId="39341672" wp14:editId="1E4DD98D">
                <wp:extent cx="1417320" cy="750898"/>
                <wp:effectExtent l="0" t="0" r="0" b="0"/>
                <wp:docPr id="143" name="Imag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000000" w:themeColor="text1"/>
              <w:sz w:val="72"/>
              <w:szCs w:val="72"/>
            </w:rPr>
            <w:alias w:val="Titre"/>
            <w:tag w:val=""/>
            <w:id w:val="1735040861"/>
            <w:placeholder>
              <w:docPart w:val="7B20C36CB353EE4D9AE9157C40A9CF0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581EFCA3" w14:textId="07DE0872" w:rsidR="00ED69F9" w:rsidRPr="00624CD4" w:rsidRDefault="00ED69F9">
              <w:pPr>
                <w:pStyle w:val="Sansinterligne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80"/>
                  <w:szCs w:val="80"/>
                </w:rPr>
              </w:pPr>
              <w:r w:rsidRPr="00624CD4">
                <w:rPr>
                  <w:rFonts w:asciiTheme="majorHAnsi" w:eastAsiaTheme="majorEastAsia" w:hAnsiTheme="majorHAnsi" w:cstheme="majorBidi"/>
                  <w:caps/>
                  <w:color w:val="000000" w:themeColor="text1"/>
                  <w:sz w:val="72"/>
                  <w:szCs w:val="72"/>
                </w:rPr>
                <w:t xml:space="preserve">Architecture des Ordinateurs </w:t>
              </w:r>
            </w:p>
          </w:sdtContent>
        </w:sdt>
        <w:sdt>
          <w:sdtPr>
            <w:rPr>
              <w:color w:val="000000" w:themeColor="text1"/>
              <w:sz w:val="36"/>
              <w:szCs w:val="36"/>
            </w:rPr>
            <w:alias w:val="Sous-titre"/>
            <w:tag w:val=""/>
            <w:id w:val="328029620"/>
            <w:placeholder>
              <w:docPart w:val="9825E31732FF9E4BBC564DEB7659BEF1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37CEF020" w14:textId="6732C6DF" w:rsidR="00ED69F9" w:rsidRPr="00624CD4" w:rsidRDefault="00ED69F9">
              <w:pPr>
                <w:pStyle w:val="Sansinterligne"/>
                <w:jc w:val="center"/>
                <w:rPr>
                  <w:color w:val="4472C4" w:themeColor="accent1"/>
                  <w:sz w:val="36"/>
                  <w:szCs w:val="36"/>
                </w:rPr>
              </w:pPr>
              <w:r w:rsidRPr="00624CD4">
                <w:rPr>
                  <w:color w:val="000000" w:themeColor="text1"/>
                  <w:sz w:val="36"/>
                  <w:szCs w:val="36"/>
                </w:rPr>
                <w:t>Projet Puissance 4</w:t>
              </w:r>
            </w:p>
          </w:sdtContent>
        </w:sdt>
        <w:p w14:paraId="18DEDF95" w14:textId="08AA617B" w:rsidR="00ED69F9" w:rsidRDefault="00ED69F9">
          <w:pPr>
            <w:pStyle w:val="Sansinterligne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  <w:lang w:eastAsia="fr-FR"/>
            </w:rPr>
            <w:drawing>
              <wp:inline distT="0" distB="0" distL="0" distR="0" wp14:anchorId="043A408C" wp14:editId="7F9DCDA5">
                <wp:extent cx="758952" cy="478932"/>
                <wp:effectExtent l="0" t="0" r="3175" b="0"/>
                <wp:docPr id="144" name="Imag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76278EE" w14:textId="0B6A5BB7" w:rsidR="00ED69F9" w:rsidRDefault="00ED69F9">
          <w:r>
            <w:rPr>
              <w:noProof/>
              <w:color w:val="4472C4" w:themeColor="accent1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B9FAA4D" wp14:editId="03580659">
                    <wp:simplePos x="0" y="0"/>
                    <wp:positionH relativeFrom="margin">
                      <wp:posOffset>205</wp:posOffset>
                    </wp:positionH>
                    <wp:positionV relativeFrom="page">
                      <wp:posOffset>6343200</wp:posOffset>
                    </wp:positionV>
                    <wp:extent cx="6553200" cy="877815"/>
                    <wp:effectExtent l="0" t="0" r="5080" b="0"/>
                    <wp:wrapNone/>
                    <wp:docPr id="142" name="Zone de text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8778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Style w:val="lev"/>
                                    <w:sz w:val="36"/>
                                    <w:szCs w:val="36"/>
                                  </w:rPr>
                                  <w:alias w:val="Date 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2-03-13T00:00:00Z">
                                    <w:dateFormat w:val="dd MMMM yyyy"/>
                                    <w:lid w:val="fr-FR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37C5EFA5" w14:textId="25422BC2" w:rsidR="00ED69F9" w:rsidRPr="00886132" w:rsidRDefault="00624CD4">
                                    <w:pPr>
                                      <w:pStyle w:val="Sansinterligne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000000" w:themeColor="text1"/>
                                        <w:sz w:val="36"/>
                                        <w:szCs w:val="36"/>
                                      </w:rPr>
                                    </w:pPr>
                                    <w:r w:rsidRPr="00886132">
                                      <w:rPr>
                                        <w:rStyle w:val="lev"/>
                                        <w:sz w:val="36"/>
                                        <w:szCs w:val="36"/>
                                      </w:rPr>
                                      <w:t>13 mars 2022</w:t>
                                    </w:r>
                                  </w:p>
                                </w:sdtContent>
                              </w:sdt>
                              <w:p w14:paraId="3F8754B9" w14:textId="297B67D3" w:rsidR="00ED69F9" w:rsidRPr="00886132" w:rsidRDefault="00ED69F9">
                                <w:pPr>
                                  <w:pStyle w:val="Sansinterligne"/>
                                  <w:jc w:val="center"/>
                                  <w:rPr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Style w:val="lev"/>
                                      <w:sz w:val="36"/>
                                      <w:szCs w:val="36"/>
                                    </w:rPr>
                                    <w:alias w:val="Société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886132">
                                      <w:rPr>
                                        <w:rStyle w:val="lev"/>
                                        <w:sz w:val="36"/>
                                        <w:szCs w:val="36"/>
                                      </w:rPr>
                                      <w:t>L</w:t>
                                    </w:r>
                                    <w:r w:rsidR="00624CD4" w:rsidRPr="00886132">
                                      <w:rPr>
                                        <w:rStyle w:val="lev"/>
                                        <w:sz w:val="36"/>
                                        <w:szCs w:val="36"/>
                                      </w:rPr>
                                      <w:t xml:space="preserve">AU </w:t>
                                    </w:r>
                                    <w:r w:rsidR="003210F7" w:rsidRPr="00886132">
                                      <w:rPr>
                                        <w:rStyle w:val="lev"/>
                                        <w:sz w:val="36"/>
                                        <w:szCs w:val="36"/>
                                      </w:rPr>
                                      <w:t>King</w:t>
                                    </w:r>
                                  </w:sdtContent>
                                </w:sdt>
                              </w:p>
                              <w:p w14:paraId="45CA177F" w14:textId="37A84745" w:rsidR="00ED69F9" w:rsidRPr="00886132" w:rsidRDefault="00624CD4">
                                <w:pPr>
                                  <w:pStyle w:val="Sansinterligne"/>
                                  <w:jc w:val="center"/>
                                  <w:rPr>
                                    <w:caps/>
                                    <w:color w:val="000000" w:themeColor="tex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Style w:val="lev"/>
                                      <w:sz w:val="36"/>
                                      <w:szCs w:val="36"/>
                                    </w:rPr>
                                    <w:alias w:val="Adresse"/>
                                    <w:tag w:val=""/>
                                    <w:id w:val="-726379553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 w:rsidRPr="00886132">
                                      <w:rPr>
                                        <w:rStyle w:val="lev"/>
                                        <w:sz w:val="36"/>
                                        <w:szCs w:val="36"/>
                                      </w:rPr>
                                      <w:t>GHAMAT S</w:t>
                                    </w:r>
                                    <w:r w:rsidR="003210F7" w:rsidRPr="00886132">
                                      <w:rPr>
                                        <w:rStyle w:val="lev"/>
                                        <w:sz w:val="36"/>
                                        <w:szCs w:val="36"/>
                                      </w:rPr>
                                      <w:t>eyedehsetayesh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9FAA4D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42" o:spid="_x0000_s1026" type="#_x0000_t202" style="position:absolute;margin-left:0;margin-top:499.45pt;width:516pt;height:69.1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/D2AXgIAAC0FAAAOAAAAZHJzL2Uyb0RvYy54bWysVN9v2jAQfp+0/8Hy+wi0oq0QoWJUTJNQ&#13;&#10;W41OfTaODdEcn3c2JOyv39lJoGJ76bQX5+L77td3d57eN5VhB4W+BJvz0WDImbISitJuc/79Zfnp&#13;&#10;jjMfhC2EAatyflSe388+fpjWbqKuYAemUMjIifWT2uV8F4KbZJmXO1UJPwCnLCk1YCUC/eI2K1DU&#13;&#10;5L0y2dVweJPVgIVDkMp7un1olXyW/GutZHjS2qvATM4pt5BOTOcmntlsKiZbFG5Xyi4N8Q9ZVKK0&#13;&#10;FPTk6kEEwfZY/uGqKiWCBx0GEqoMtC6lSjVQNaPhRTXrnXAq1ULkeHeiyf8/t/LxsHbPyELzGRpq&#13;&#10;YCSkdn7i6TLW02is4pcyZaQnCo8n2lQTmKTLm/H4mnrBmSTd3e3t3Wgc3WRna4c+fFFQsSjkHKkt&#13;&#10;iS1xWPnQQntIDGZhWRqTWmMsqynC9XiYDE4acm5sxKrU5M7NOfMkhaNREWPsN6VZWaQC4kUaL7Uw&#13;&#10;yA6CBkNIqWxItSe/hI4oTUm8x7DDn7N6j3FbRx8ZbDgZV6UFTNVfpF386FPWLZ44f1N3FEOzabqO&#13;&#10;bqA4UqMR2h3wTi5L6sZK+PAskIaeGkiLHJ7o0AaIdegkznaAv/52H/E0i6TlrKYlyrn/uReoODNf&#13;&#10;LU1p3LhewF7Y9ILdVwsg+kf0RDiZRDLAYHpRI1SvtN/zGIVUwkqKlfNNLy5Cu8r0Pkg1nycQ7ZUT&#13;&#10;YWXXTkbXsRtxtl6aV4GuG8BAo/sI/XqJycUctthoaWG+D6DLNKSR0JbFjmjayTTm3fsRl/7tf0Kd&#13;&#10;X7nZbwAAAP//AwBQSwMEFAAGAAgAAAAhAF0Mw03hAAAADwEAAA8AAABkcnMvZG93bnJldi54bWxM&#13;&#10;j0FPwzAMhe9I/IfISFzQ5nYbsHZNJ8bEeaKMe9aEtqJxqiTbyn493gkulu0nP7+vWI+2FyfjQ+dI&#13;&#10;QjpNQBiqne6okbD/eJssQYSoSKvekZHwYwKsy9ubQuXanendnKrYCDahkCsJbYxDjhjq1lgVpm4w&#13;&#10;xNqX81ZFHn2D2qszm9seZ0nyhFZ1xB9aNZjX1tTf1dFKeLhcto8DLj69Rax2C9p0DjdS3t+N2xWX&#13;&#10;lxWIaMb4dwFXBs4PJQc7uCPpIHoJTBMlZNkyA3GVk/mMVwfu0vlzClgW+J+j/AUAAP//AwBQSwEC&#13;&#10;LQAUAAYACAAAACEAtoM4kv4AAADhAQAAEwAAAAAAAAAAAAAAAAAAAAAAW0NvbnRlbnRfVHlwZXNd&#13;&#10;LnhtbFBLAQItABQABgAIAAAAIQA4/SH/1gAAAJQBAAALAAAAAAAAAAAAAAAAAC8BAABfcmVscy8u&#13;&#10;cmVsc1BLAQItABQABgAIAAAAIQCm/D2AXgIAAC0FAAAOAAAAAAAAAAAAAAAAAC4CAABkcnMvZTJv&#13;&#10;RG9jLnhtbFBLAQItABQABgAIAAAAIQBdDMNN4QAAAA8BAAAPAAAAAAAAAAAAAAAAALgEAABkcnMv&#13;&#10;ZG93bnJldi54bWxQSwUGAAAAAAQABADzAAAAxgUAAAAA&#13;&#10;" filled="f" stroked="f" strokeweight=".5pt">
                    <v:textbox inset="0,0,0,0">
                      <w:txbxContent>
                        <w:sdt>
                          <w:sdtPr>
                            <w:rPr>
                              <w:rStyle w:val="lev"/>
                              <w:sz w:val="36"/>
                              <w:szCs w:val="36"/>
                            </w:rPr>
                            <w:alias w:val="Date 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2-03-13T00:00:00Z">
                              <w:dateFormat w:val="dd MMMM yyyy"/>
                              <w:lid w:val="fr-FR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37C5EFA5" w14:textId="25422BC2" w:rsidR="00ED69F9" w:rsidRPr="00886132" w:rsidRDefault="00624CD4">
                              <w:pPr>
                                <w:pStyle w:val="Sansinterligne"/>
                                <w:spacing w:after="40"/>
                                <w:jc w:val="center"/>
                                <w:rPr>
                                  <w:caps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886132">
                                <w:rPr>
                                  <w:rStyle w:val="lev"/>
                                  <w:sz w:val="36"/>
                                  <w:szCs w:val="36"/>
                                </w:rPr>
                                <w:t>13 mars 2022</w:t>
                              </w:r>
                            </w:p>
                          </w:sdtContent>
                        </w:sdt>
                        <w:p w14:paraId="3F8754B9" w14:textId="297B67D3" w:rsidR="00ED69F9" w:rsidRPr="00886132" w:rsidRDefault="00ED69F9">
                          <w:pPr>
                            <w:pStyle w:val="Sansinterligne"/>
                            <w:jc w:val="center"/>
                            <w:rPr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Style w:val="lev"/>
                                <w:sz w:val="36"/>
                                <w:szCs w:val="36"/>
                              </w:rPr>
                              <w:alias w:val="Société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886132">
                                <w:rPr>
                                  <w:rStyle w:val="lev"/>
                                  <w:sz w:val="36"/>
                                  <w:szCs w:val="36"/>
                                </w:rPr>
                                <w:t>L</w:t>
                              </w:r>
                              <w:r w:rsidR="00624CD4" w:rsidRPr="00886132">
                                <w:rPr>
                                  <w:rStyle w:val="lev"/>
                                  <w:sz w:val="36"/>
                                  <w:szCs w:val="36"/>
                                </w:rPr>
                                <w:t xml:space="preserve">AU </w:t>
                              </w:r>
                              <w:r w:rsidR="003210F7" w:rsidRPr="00886132">
                                <w:rPr>
                                  <w:rStyle w:val="lev"/>
                                  <w:sz w:val="36"/>
                                  <w:szCs w:val="36"/>
                                </w:rPr>
                                <w:t>King</w:t>
                              </w:r>
                            </w:sdtContent>
                          </w:sdt>
                        </w:p>
                        <w:p w14:paraId="45CA177F" w14:textId="37A84745" w:rsidR="00ED69F9" w:rsidRPr="00886132" w:rsidRDefault="00624CD4">
                          <w:pPr>
                            <w:pStyle w:val="Sansinterligne"/>
                            <w:jc w:val="center"/>
                            <w:rPr>
                              <w:caps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Style w:val="lev"/>
                                <w:sz w:val="36"/>
                                <w:szCs w:val="36"/>
                              </w:rPr>
                              <w:alias w:val="Adresse"/>
                              <w:tag w:val=""/>
                              <w:id w:val="-726379553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 w:rsidRPr="00886132">
                                <w:rPr>
                                  <w:rStyle w:val="lev"/>
                                  <w:sz w:val="36"/>
                                  <w:szCs w:val="36"/>
                                </w:rPr>
                                <w:t>GHAMAT S</w:t>
                              </w:r>
                              <w:r w:rsidR="003210F7" w:rsidRPr="00886132">
                                <w:rPr>
                                  <w:rStyle w:val="lev"/>
                                  <w:sz w:val="36"/>
                                  <w:szCs w:val="36"/>
                                </w:rPr>
                                <w:t>eyedehsetayesh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244F0AEB" w14:textId="4BB5C564" w:rsidR="00BE2368" w:rsidRPr="00BC7A97" w:rsidRDefault="0021283D" w:rsidP="00531423">
      <w:pPr>
        <w:pStyle w:val="Paragraphedeliste"/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FranklinGothic" w:eastAsia="Times New Roman" w:hAnsi="FranklinGothic" w:cs="Times New Roman"/>
          <w:b/>
          <w:bCs/>
          <w:sz w:val="26"/>
          <w:szCs w:val="28"/>
          <w:u w:val="single"/>
          <w:lang w:eastAsia="fr-FR"/>
        </w:rPr>
      </w:pPr>
      <w:r w:rsidRPr="00BC7A97">
        <w:rPr>
          <w:rFonts w:ascii="FranklinGothic" w:eastAsia="Times New Roman" w:hAnsi="FranklinGothic" w:cs="Times New Roman"/>
          <w:b/>
          <w:bCs/>
          <w:sz w:val="26"/>
          <w:szCs w:val="28"/>
          <w:u w:val="single"/>
          <w:lang w:eastAsia="fr-FR"/>
        </w:rPr>
        <w:lastRenderedPageBreak/>
        <w:t>Introduction</w:t>
      </w:r>
    </w:p>
    <w:p w14:paraId="1354209C" w14:textId="149DBABC" w:rsidR="00BF3C08" w:rsidRPr="00BE2368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L’assembleur MIPS est basé sur une architecture registre-registre, elle ne peut travailler que sur des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données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dans le banc de registres. MIPS est principalement utilisé dans les consoles de jeux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vidéo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. C’est pourquoi dans le cadre de notre projet</w:t>
      </w:r>
      <w:r w:rsidR="00BC7A97">
        <w:rPr>
          <w:rFonts w:ascii="FranklinGothic" w:eastAsia="Times New Roman" w:hAnsi="FranklinGothic" w:cs="Times New Roman"/>
          <w:sz w:val="22"/>
          <w:szCs w:val="22"/>
          <w:lang w:eastAsia="fr-FR"/>
        </w:rPr>
        <w:t>,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nous avons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essayé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d'illustrer au mieux les principes propres de l’assembleur MIPS en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implémentant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le projet Puissance-4.</w:t>
      </w:r>
    </w:p>
    <w:p w14:paraId="18F88BE9" w14:textId="6856B066" w:rsidR="00BE2368" w:rsidRPr="00BC7A97" w:rsidRDefault="00BE2368" w:rsidP="009404E1">
      <w:pPr>
        <w:pStyle w:val="Paragraphedeliste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u w:val="single"/>
          <w:lang w:eastAsia="fr-FR"/>
        </w:rPr>
      </w:pPr>
      <w:r w:rsidRPr="00BC7A97">
        <w:rPr>
          <w:rFonts w:ascii="FranklinGothic" w:eastAsia="Times New Roman" w:hAnsi="FranklinGothic" w:cs="Times New Roman"/>
          <w:b/>
          <w:bCs/>
          <w:u w:val="single"/>
          <w:lang w:eastAsia="fr-FR"/>
        </w:rPr>
        <w:t xml:space="preserve"> Puisssance-4 </w:t>
      </w:r>
    </w:p>
    <w:p w14:paraId="49A6E822" w14:textId="77777777" w:rsidR="00AE78D5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1- </w:t>
      </w:r>
      <w:r w:rsidRPr="00BC7A97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>Règles</w:t>
      </w: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 du jeu : </w:t>
      </w:r>
    </w:p>
    <w:p w14:paraId="79B1CE87" w14:textId="4E4BB68C" w:rsidR="00BE2368" w:rsidRPr="00BE2368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Puissance 4 est un jeu de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stratégie qui se joue à deux.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Pour gagner, le joueur doit aligner une suite de</w:t>
      </w:r>
      <w:r w:rsidR="00BC7A97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4 jetons de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même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couleur sur une grille comptant 6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rangées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et 7 colonnes.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br/>
        <w:t xml:space="preserve">Chaque joueur dispose de 21 jetons d'une couleur. Tour </w:t>
      </w:r>
      <w:proofErr w:type="spellStart"/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a</w:t>
      </w:r>
      <w:proofErr w:type="spellEnd"/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̀ tour, les deux joueurs placent un jeton dans la colonne de leur choix, le jeton coulisse alors jusqu'</w:t>
      </w:r>
      <w:proofErr w:type="spellStart"/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a</w:t>
      </w:r>
      <w:proofErr w:type="spellEnd"/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̀ la position la plus basse possible dans la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colonne. Le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vainqueur est le joueur qui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réalise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le premier un alignement (horizontal, vertical ou diagonal)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consécutif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d'au moins quatre jetons de sa couleur. Si, alors que toutes les cases de la grille de jeu sont remplies, aucun des deux joueurs n'a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réalisé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un tel alignement, la partie est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déclarée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égalité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́. </w:t>
      </w:r>
    </w:p>
    <w:p w14:paraId="14885C5A" w14:textId="77777777" w:rsidR="00AE78D5" w:rsidRDefault="00BE2368" w:rsidP="00AE78D5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2- Personnalisation du jeu : </w:t>
      </w:r>
    </w:p>
    <w:p w14:paraId="5D65E2E9" w14:textId="0FA6FEC4" w:rsidR="0022281F" w:rsidRPr="00BE2368" w:rsidRDefault="00BE2368" w:rsidP="00AE78D5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Le code initial du jeu nous a été fourni par les enseignants. Celui-ci comprenait l</w:t>
      </w:r>
      <w:r w:rsidR="00C34C1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 structure des fonctions qu’on devait remplir et la procédure d’affichage du jeu (Grille et jeton)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. Cependant, quelques </w:t>
      </w:r>
      <w:r w:rsidR="00C34C1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fonctionnalités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C34C1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supplémentaires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devaient </w:t>
      </w:r>
      <w:r w:rsidR="00C34C1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être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C34C1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ajoutées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afin de perfectionner le jeu, le rendre plus vivant et original</w:t>
      </w:r>
      <w:r w:rsidR="00561FC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comme avoir la possibilit</w:t>
      </w:r>
      <w:r w:rsidR="00561FCC" w:rsidRPr="00BF3E49">
        <w:rPr>
          <w:rFonts w:ascii="FranklinGothic" w:eastAsia="Times New Roman" w:hAnsi="FranklinGothic" w:cs="Times New Roman" w:hint="eastAsia"/>
          <w:sz w:val="22"/>
          <w:szCs w:val="22"/>
          <w:lang w:eastAsia="fr-FR"/>
        </w:rPr>
        <w:t>é</w:t>
      </w:r>
      <w:r w:rsidR="00561FC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de relancer le jeu et</w:t>
      </w:r>
      <w:r w:rsidR="009C6095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9C6095" w:rsidRPr="00BF3E49">
        <w:rPr>
          <w:rFonts w:ascii="FranklinGothic" w:hAnsi="FranklinGothic"/>
          <w:sz w:val="22"/>
          <w:szCs w:val="22"/>
        </w:rPr>
        <w:t>aussi</w:t>
      </w:r>
      <w:r w:rsidR="00491AAD" w:rsidRPr="00BF3E49">
        <w:rPr>
          <w:rFonts w:ascii="FranklinGothic" w:hAnsi="FranklinGothic"/>
          <w:sz w:val="22"/>
          <w:szCs w:val="22"/>
        </w:rPr>
        <w:t xml:space="preserve"> permettre à</w:t>
      </w:r>
      <w:r w:rsidR="009C6095" w:rsidRPr="00BF3E49">
        <w:rPr>
          <w:rFonts w:ascii="FranklinGothic" w:hAnsi="FranklinGothic"/>
          <w:sz w:val="22"/>
          <w:szCs w:val="22"/>
        </w:rPr>
        <w:t xml:space="preserve"> chaque joueur de choisir une couleur diff</w:t>
      </w:r>
      <w:r w:rsidR="009C6095" w:rsidRPr="00BF3E49">
        <w:rPr>
          <w:rFonts w:ascii="FranklinGothic" w:hAnsi="FranklinGothic"/>
          <w:sz w:val="22"/>
          <w:szCs w:val="22"/>
        </w:rPr>
        <w:t>é</w:t>
      </w:r>
      <w:r w:rsidR="009C6095" w:rsidRPr="00BF3E49">
        <w:rPr>
          <w:rFonts w:ascii="FranklinGothic" w:hAnsi="FranklinGothic"/>
          <w:sz w:val="22"/>
          <w:szCs w:val="22"/>
        </w:rPr>
        <w:t>rente parmi un ensemble propos</w:t>
      </w:r>
      <w:r w:rsidR="009C6095" w:rsidRPr="00BF3E49">
        <w:rPr>
          <w:rFonts w:ascii="FranklinGothic" w:hAnsi="FranklinGothic"/>
          <w:sz w:val="22"/>
          <w:szCs w:val="22"/>
        </w:rPr>
        <w:t>é</w:t>
      </w:r>
      <w:r w:rsidR="009C6095" w:rsidRPr="00BF3E49">
        <w:rPr>
          <w:rFonts w:ascii="FranklinGothic" w:hAnsi="FranklinGothic"/>
          <w:sz w:val="22"/>
          <w:szCs w:val="22"/>
        </w:rPr>
        <w:t xml:space="preserve"> via la console. </w:t>
      </w:r>
    </w:p>
    <w:p w14:paraId="00C0A27C" w14:textId="0C4B704F" w:rsidR="00BE2368" w:rsidRPr="00BC7A97" w:rsidRDefault="00BE2368" w:rsidP="009404E1">
      <w:pPr>
        <w:pStyle w:val="Paragraphedeliste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u w:val="single"/>
          <w:lang w:eastAsia="fr-FR"/>
        </w:rPr>
      </w:pPr>
      <w:r w:rsidRPr="00BC7A97">
        <w:rPr>
          <w:rFonts w:ascii="FranklinGothic" w:eastAsia="Times New Roman" w:hAnsi="FranklinGothic" w:cs="Times New Roman"/>
          <w:b/>
          <w:bCs/>
          <w:u w:val="single"/>
          <w:lang w:eastAsia="fr-FR"/>
        </w:rPr>
        <w:t xml:space="preserve"> Structure du programme </w:t>
      </w:r>
    </w:p>
    <w:p w14:paraId="5469E4C1" w14:textId="791EB692" w:rsidR="002E0503" w:rsidRPr="00BE2368" w:rsidRDefault="00BE2368" w:rsidP="009404E1">
      <w:pPr>
        <w:shd w:val="clear" w:color="auto" w:fill="FFFFFF"/>
        <w:jc w:val="both"/>
        <w:rPr>
          <w:rFonts w:ascii="FranklinGothic" w:eastAsiaTheme="minorHAnsi" w:hAnsi="FranklinGothic"/>
          <w:sz w:val="22"/>
          <w:szCs w:val="22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Au </w:t>
      </w:r>
      <w:r w:rsidR="00DD0BA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début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nous avons </w:t>
      </w:r>
      <w:r w:rsidR="00DD0BA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travaillé ensemble </w:t>
      </w:r>
      <w:r w:rsidR="00CA71AF" w:rsidRPr="00BF3E49">
        <w:rPr>
          <w:rFonts w:ascii="FranklinGothic" w:hAnsi="FranklinGothic"/>
          <w:sz w:val="22"/>
          <w:szCs w:val="22"/>
        </w:rPr>
        <w:t>sur</w:t>
      </w:r>
      <w:r w:rsidR="00B232D1" w:rsidRPr="00BF3E49">
        <w:rPr>
          <w:rFonts w:ascii="FranklinGothic" w:hAnsi="FranklinGothic"/>
          <w:sz w:val="22"/>
          <w:szCs w:val="22"/>
        </w:rPr>
        <w:t xml:space="preserve"> </w:t>
      </w:r>
      <w:r w:rsidR="002E0503" w:rsidRPr="00BF3E49">
        <w:rPr>
          <w:rFonts w:ascii="FranklinGothic" w:hAnsi="FranklinGothic"/>
          <w:sz w:val="22"/>
          <w:szCs w:val="22"/>
        </w:rPr>
        <w:t>la procédure</w:t>
      </w:r>
      <w:r w:rsidR="00B232D1" w:rsidRPr="00BF3E49">
        <w:rPr>
          <w:rFonts w:ascii="FranklinGothic" w:hAnsi="FranklinGothic"/>
          <w:sz w:val="22"/>
          <w:szCs w:val="22"/>
        </w:rPr>
        <w:t xml:space="preserve"> </w:t>
      </w:r>
      <w:r w:rsidR="00B232D1" w:rsidRPr="00BF3E49">
        <w:rPr>
          <w:rFonts w:ascii="FranklinGothic" w:hAnsi="FranklinGothic"/>
          <w:i/>
          <w:iCs/>
          <w:sz w:val="22"/>
          <w:szCs w:val="22"/>
        </w:rPr>
        <w:t>updateRecord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nous avons mis l’ensemble des recherches en commun et choisi les fonctions les plus pertinentes</w:t>
      </w:r>
      <w:r w:rsidR="00366951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et</w:t>
      </w:r>
      <w:r w:rsidR="00CA71AF" w:rsidRPr="00BF3E49">
        <w:rPr>
          <w:rFonts w:ascii="FranklinGothic" w:hAnsi="FranklinGothic"/>
          <w:sz w:val="22"/>
          <w:szCs w:val="22"/>
        </w:rPr>
        <w:t xml:space="preserve"> pour la procédure </w:t>
      </w:r>
      <w:r w:rsidR="00CA71AF" w:rsidRPr="00BF3E49">
        <w:rPr>
          <w:rFonts w:ascii="FranklinGothic" w:hAnsi="FranklinGothic"/>
          <w:i/>
          <w:iCs/>
          <w:sz w:val="22"/>
          <w:szCs w:val="22"/>
        </w:rPr>
        <w:t>winCheck</w:t>
      </w:r>
      <w:r w:rsidR="00CA71AF" w:rsidRPr="00BF3E49">
        <w:rPr>
          <w:rFonts w:ascii="FranklinGothic" w:hAnsi="FranklinGothic"/>
          <w:sz w:val="22"/>
          <w:szCs w:val="22"/>
        </w:rPr>
        <w:t xml:space="preserve"> on a diviser les tâches pour être plus efficace</w:t>
      </w:r>
      <w:r w:rsidR="009C7964" w:rsidRPr="00BF3E49">
        <w:rPr>
          <w:rFonts w:ascii="FranklinGothic" w:hAnsi="FranklinGothic"/>
          <w:sz w:val="22"/>
          <w:szCs w:val="22"/>
        </w:rPr>
        <w:t>.</w:t>
      </w:r>
      <w:r w:rsidR="00CA71A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9C796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P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ar la suite, nous avions </w:t>
      </w:r>
      <w:r w:rsidR="00CA71A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défini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les parties à traiter par chacun. Setayesh s’est </w:t>
      </w:r>
      <w:r w:rsidR="009C796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chargée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de la partie concernant du relancement du jeu ainsi que </w:t>
      </w:r>
      <w:r w:rsidR="009C796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la procédure </w:t>
      </w:r>
      <w:r w:rsidR="009C7964" w:rsidRPr="00BF3E49">
        <w:rPr>
          <w:rFonts w:ascii="FranklinGothic" w:eastAsia="Times New Roman" w:hAnsi="FranklinGothic" w:cs="Times New Roman"/>
          <w:i/>
          <w:iCs/>
          <w:sz w:val="22"/>
          <w:szCs w:val="22"/>
          <w:lang w:eastAsia="fr-FR"/>
        </w:rPr>
        <w:t>GameTie</w:t>
      </w:r>
      <w:r w:rsidR="00E063D5" w:rsidRPr="00BF3E49">
        <w:rPr>
          <w:rFonts w:ascii="FranklinGothic" w:hAnsi="FranklinGothic"/>
          <w:sz w:val="22"/>
          <w:szCs w:val="22"/>
        </w:rPr>
        <w:t xml:space="preserve"> et 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King s’est chargé </w:t>
      </w:r>
      <w:r w:rsidR="00E063D5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de 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la partie </w:t>
      </w:r>
      <w:r w:rsidR="00CA71AF" w:rsidRPr="00BF3E49">
        <w:rPr>
          <w:rFonts w:ascii="FranklinGothic" w:eastAsia="Times New Roman" w:hAnsi="FranklinGothic" w:cs="Times New Roman"/>
          <w:i/>
          <w:iCs/>
          <w:sz w:val="22"/>
          <w:szCs w:val="22"/>
          <w:lang w:eastAsia="fr-FR"/>
        </w:rPr>
        <w:t>PlayerWon</w:t>
      </w:r>
      <w:r w:rsidRPr="00BE2368">
        <w:rPr>
          <w:rFonts w:ascii="FranklinGothic" w:eastAsia="Times New Roman" w:hAnsi="FranklinGothic" w:cs="Times New Roman"/>
          <w:i/>
          <w:iCs/>
          <w:sz w:val="22"/>
          <w:szCs w:val="22"/>
          <w:lang w:eastAsia="fr-FR"/>
        </w:rPr>
        <w:t xml:space="preserve"> 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et </w:t>
      </w:r>
      <w:r w:rsidR="00D40520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l’option de choisir une couleur de jeton par joueur.</w:t>
      </w:r>
    </w:p>
    <w:p w14:paraId="62F4C09C" w14:textId="6B2A9C83" w:rsidR="005F7702" w:rsidRPr="00BE2368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Initialement, il fallait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définir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les phases par lesquelles passer pour une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amélioration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optimale du jeu. Pour ce faire, nous avons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commencé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́ par faire des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schémas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pour avoir </w:t>
      </w:r>
      <w:r w:rsidR="005F770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une vision globale du code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. Puis des tests ont été fait pour avoir un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résultat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5F770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réel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et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déterminer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les </w:t>
      </w:r>
      <w:r w:rsidR="002E050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améliorations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à apporter. </w:t>
      </w:r>
    </w:p>
    <w:p w14:paraId="4734D126" w14:textId="6158F90D" w:rsidR="00D043D3" w:rsidRPr="00BF3E49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Voici quelques </w:t>
      </w:r>
      <w:r w:rsidR="005F770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résumés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5F770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généraux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sur des fonctions fournies</w:t>
      </w:r>
      <w:r w:rsidR="0065551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 :</w:t>
      </w:r>
    </w:p>
    <w:p w14:paraId="0A7B376F" w14:textId="2F889199" w:rsidR="00BE2368" w:rsidRPr="00BE2368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La </w:t>
      </w:r>
      <w:r w:rsidR="00D9429E" w:rsidRPr="00BF3E49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procédure </w:t>
      </w:r>
      <w:r w:rsidRPr="00BE2368"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  <w:t xml:space="preserve">UpdateRecord </w:t>
      </w:r>
    </w:p>
    <w:p w14:paraId="37CCA0E2" w14:textId="617546EB" w:rsidR="005F7702" w:rsidRPr="00BF3E49" w:rsidRDefault="005F7702" w:rsidP="009404E1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lastRenderedPageBreak/>
        <w:t xml:space="preserve">Détermine la position exacte où placer le jeton et met à jour l'état du jeu en mémoire, puis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renvoi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la position de jeton</w:t>
      </w:r>
      <w:r w:rsidR="00D043D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312E5B9D" w14:textId="05DE90BB" w:rsidR="00D9429E" w:rsidRPr="00BF3E49" w:rsidRDefault="00D9429E" w:rsidP="009404E1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Vérifier si le joueur saisie un chiffre en [1 et 7] (inclus)</w:t>
      </w:r>
      <w:r w:rsidR="00D043D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077FD523" w14:textId="4FC1A240" w:rsidR="00D043D3" w:rsidRPr="00BF3E49" w:rsidRDefault="00D043D3" w:rsidP="009404E1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Trouver la prochaine ligne vide.</w:t>
      </w:r>
    </w:p>
    <w:p w14:paraId="616FE807" w14:textId="380729E2" w:rsidR="00D9429E" w:rsidRPr="00BF3E49" w:rsidRDefault="00D043D3" w:rsidP="009404E1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Ajouter le jeton du joueur dans la griller de jeu.</w:t>
      </w:r>
    </w:p>
    <w:p w14:paraId="4EF3535F" w14:textId="627C25C3" w:rsidR="00BE2368" w:rsidRPr="00BE2368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La </w:t>
      </w:r>
      <w:r w:rsidR="00D9429E" w:rsidRPr="00BF3E49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>procédure</w:t>
      </w: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 </w:t>
      </w:r>
      <w:r w:rsidRPr="00BE2368"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  <w:t>WinCheck</w:t>
      </w: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 </w:t>
      </w:r>
    </w:p>
    <w:p w14:paraId="67D24CA2" w14:textId="500D660E" w:rsidR="00BE2368" w:rsidRPr="00BF3E49" w:rsidRDefault="00655512" w:rsidP="009404E1">
      <w:pPr>
        <w:pStyle w:val="Paragraphedeliste"/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Détermine si le dernier jeton joué a permis de gagner</w:t>
      </w:r>
      <w:r w:rsidR="00CE2D9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593960FF" w14:textId="05BAB2ED" w:rsidR="00CE2D9F" w:rsidRPr="00BF3E49" w:rsidRDefault="00A75647" w:rsidP="009404E1">
      <w:pPr>
        <w:pStyle w:val="Paragraphedeliste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u w:val="single"/>
          <w:lang w:eastAsia="fr-FR"/>
        </w:rPr>
        <w:t>Horizontale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 :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Aller vers la gauche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 on est tout </w:t>
      </w:r>
      <w:r w:rsidR="0046304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à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gauche on continue à droite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inon on </w:t>
      </w:r>
      <w:r w:rsidR="00CE2D9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va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à la position à </w:t>
      </w:r>
      <w:r w:rsidR="00BA6AF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notre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gauche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ller </w:t>
      </w:r>
      <w:r w:rsidR="00BA6AF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vers la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droite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,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 on est tout à droit on arrêt</w:t>
      </w:r>
      <w:r w:rsidR="00CE2D9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,</w:t>
      </w:r>
      <w:r w:rsidR="00CE2D9F" w:rsidRPr="00BF3E49">
        <w:rPr>
          <w:sz w:val="22"/>
          <w:szCs w:val="22"/>
        </w:rPr>
        <w:t xml:space="preserve">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CE2D9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inon on va à la position à</w:t>
      </w:r>
      <w:r w:rsidR="00BA6AF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notre</w:t>
      </w:r>
      <w:r w:rsidR="00CE2D9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BA6AF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droite.</w:t>
      </w:r>
    </w:p>
    <w:p w14:paraId="1A0819AB" w14:textId="3C54FA60" w:rsidR="006352B5" w:rsidRPr="00BF3E49" w:rsidRDefault="006352B5" w:rsidP="009404E1">
      <w:pPr>
        <w:pStyle w:val="Paragraphedeliste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u w:val="single"/>
          <w:lang w:eastAsia="fr-FR"/>
        </w:rPr>
        <w:t>Vertical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 :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On </w:t>
      </w:r>
      <w:r w:rsidR="00A63AAF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va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vers le haut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 on est à la dernière ligne en haut on 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va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vérifier en bas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inon on va dans les positions 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au-dessus,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n va vers le bas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 on est </w:t>
      </w:r>
      <w:r w:rsidR="00A37BF9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à la dernière ligne</w:t>
      </w:r>
      <w:r w:rsidR="0007170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en bas on va vérifier en haut</w:t>
      </w:r>
      <w:r w:rsidR="00AD73D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AD73D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inon on </w:t>
      </w:r>
      <w:r w:rsidR="00AD73D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regarde</w:t>
      </w:r>
      <w:r w:rsidR="00AD73D4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la position en dessous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42E9CE6E" w14:textId="7E2DC113" w:rsidR="00AD73D4" w:rsidRPr="00BF3E49" w:rsidRDefault="00AD73D4" w:rsidP="009404E1">
      <w:pPr>
        <w:pStyle w:val="Paragraphedeliste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u w:val="single"/>
          <w:lang w:eastAsia="fr-FR"/>
        </w:rPr>
        <w:t>Slash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 :</w:t>
      </w:r>
      <w:r w:rsidR="00A37BF9" w:rsidRPr="00BF3E49">
        <w:rPr>
          <w:sz w:val="22"/>
          <w:szCs w:val="22"/>
        </w:rPr>
        <w:t xml:space="preserve"> </w:t>
      </w:r>
      <w:r w:rsidR="00A37BF9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On va en haut à droite</w:t>
      </w:r>
      <w:r w:rsidR="00E279E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E279E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 on est à tout en haut ou on est tout à droite alors on va vérifier en bas à gauche</w:t>
      </w:r>
      <w:r w:rsidR="00E279E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E279E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inon on va en haut à droite</w:t>
      </w:r>
      <w:r w:rsidR="00FB517A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on</w:t>
      </w:r>
      <w:r w:rsidR="00FB517A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va en bas à gauche</w:t>
      </w:r>
      <w:r w:rsidR="00FB517A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FB517A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 on est tout en bas ou tout à gauche alors on arrêt de vérifier</w:t>
      </w:r>
      <w:r w:rsidR="00FB517A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FB517A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inon on va en bas à gauche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7D187A54" w14:textId="0027BC8A" w:rsidR="00DD2BE5" w:rsidRPr="00BF3E49" w:rsidRDefault="00DD2BE5" w:rsidP="009404E1">
      <w:pPr>
        <w:pStyle w:val="Paragraphedeliste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u w:val="single"/>
          <w:lang w:eastAsia="fr-FR"/>
        </w:rPr>
        <w:t>Antislash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 :</w:t>
      </w:r>
      <w:r w:rsidRPr="00BF3E49">
        <w:rPr>
          <w:sz w:val="22"/>
          <w:szCs w:val="22"/>
        </w:rPr>
        <w:t xml:space="preserve">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On va en haut à gauche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 on est à tout en haut ou on est tout à gauche alors on va vérifier en bas à droite</w:t>
      </w:r>
      <w:r w:rsidR="00827D9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5745E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inon on va en haut à gauche</w:t>
      </w:r>
      <w:r w:rsidR="003C6A2B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</w:t>
      </w:r>
      <w:r w:rsidR="003C6A2B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n va en bas à droite</w:t>
      </w:r>
      <w:r w:rsidR="009F045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9F045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 on est tout en bas ou on est tout à droit alors on arrêt de vérifier</w:t>
      </w:r>
      <w:r w:rsidR="00D87F0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D87F0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inon on va en bas </w:t>
      </w:r>
      <w:r w:rsidR="00D87F0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à</w:t>
      </w:r>
      <w:r w:rsidR="00D87F0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droite</w:t>
      </w:r>
    </w:p>
    <w:p w14:paraId="59491A33" w14:textId="16EC3158" w:rsidR="004D2C21" w:rsidRPr="00BF3E49" w:rsidRDefault="000F2A55" w:rsidP="009404E1">
      <w:pPr>
        <w:pStyle w:val="Paragraphedeliste"/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u w:val="single"/>
          <w:lang w:eastAsia="fr-FR"/>
        </w:rPr>
        <w:t>Égalité</w:t>
      </w:r>
      <w:r w:rsidR="002816E6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 : </w:t>
      </w:r>
      <w:r w:rsidR="002816E6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On se met tout en haut du tableau</w:t>
      </w:r>
      <w:r w:rsidR="002816E6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,</w:t>
      </w:r>
      <w:r w:rsidR="002816E6" w:rsidRPr="00BF3E49">
        <w:rPr>
          <w:sz w:val="22"/>
          <w:szCs w:val="22"/>
        </w:rPr>
        <w:t xml:space="preserve">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c</w:t>
      </w:r>
      <w:r w:rsidR="002816E6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ompteur pour le nombre de jeton</w:t>
      </w:r>
      <w:r w:rsidR="002816E6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de la ligne tout en haut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 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dans la ligne il y a une case </w:t>
      </w:r>
      <w:r w:rsidR="0038163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qui n’a pas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un numéro de joueur </w:t>
      </w:r>
      <w:r w:rsidR="0038163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il n’y a pas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égalité,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inon on incrément le compteur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o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n se met à droite, </w:t>
      </w:r>
      <w:r w:rsidR="001E12A7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 le compteur est </w:t>
      </w:r>
      <w:r w:rsidR="00A67475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égal</w:t>
      </w:r>
      <w:r w:rsidR="002407B8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à 7 alors la ligne tout en haut remplie donc </w:t>
      </w:r>
      <w:r w:rsidR="00381632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égalité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4E55C766" w14:textId="249973B0" w:rsidR="009B347F" w:rsidRPr="00BF3E49" w:rsidRDefault="00BE2368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La </w:t>
      </w:r>
      <w:r w:rsidR="00CE2D9F" w:rsidRPr="00BF3E49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>procédure</w:t>
      </w:r>
      <w:r w:rsidR="00CE2D9F" w:rsidRPr="00BE2368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 </w:t>
      </w:r>
      <w:r w:rsidRPr="00BE2368"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  <w:t xml:space="preserve">GameTie </w:t>
      </w:r>
    </w:p>
    <w:p w14:paraId="2DF7F1CB" w14:textId="3A02C27E" w:rsidR="0024012B" w:rsidRPr="00BF3E49" w:rsidRDefault="0024012B" w:rsidP="009404E1">
      <w:pPr>
        <w:pStyle w:val="Paragraphedeliste"/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Affiche l'égalité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et demande une saisie pour recommencer le jeu </w:t>
      </w:r>
      <w:r w:rsidR="00DC6D3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ou non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et vérifie que la saisie est bonne </w:t>
      </w:r>
      <w:r w:rsidR="00BB59A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et arrêt</w:t>
      </w:r>
      <w:r w:rsidR="00561CA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e</w:t>
      </w:r>
      <w:r w:rsidR="00BB59A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561CA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le</w:t>
      </w:r>
      <w:r w:rsidR="00BB59A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jeu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4488FA49" w14:textId="6096AD9B" w:rsidR="0024012B" w:rsidRPr="00BF3E49" w:rsidRDefault="0024012B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La procédure </w:t>
      </w:r>
      <w:r w:rsidRPr="00BF3E49"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  <w:t>PlayerWon</w:t>
      </w:r>
    </w:p>
    <w:p w14:paraId="0F8EED13" w14:textId="2F7BC35E" w:rsidR="0024012B" w:rsidRPr="00BF3E49" w:rsidRDefault="0024012B" w:rsidP="009404E1">
      <w:pPr>
        <w:pStyle w:val="Paragraphedeliste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Affiche le gagnant et demande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une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saisie pour recommencer le jeu </w:t>
      </w:r>
      <w:r w:rsidR="00DC6D3D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ou non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et vérifie que la saisie est bonne</w:t>
      </w:r>
      <w:r w:rsidR="00BB59A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BB59A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et arrêt</w:t>
      </w:r>
      <w:r w:rsidR="00561CA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e le</w:t>
      </w:r>
      <w:r w:rsidR="00BB59A3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jeu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35CCCC91" w14:textId="04253275" w:rsidR="00CE2D9F" w:rsidRDefault="00CE2D9F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Voici quelques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résumés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généraux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sur des fonctions 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ajouter</w:t>
      </w:r>
      <w:r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 :</w:t>
      </w:r>
    </w:p>
    <w:p w14:paraId="62F42AB8" w14:textId="658EDCFB" w:rsidR="004962F4" w:rsidRDefault="004962F4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</w:pPr>
      <w:r w:rsidRPr="00BF3E49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La procédure </w:t>
      </w:r>
      <w:r w:rsidR="00C972C1"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  <w:t>Restart</w:t>
      </w:r>
    </w:p>
    <w:p w14:paraId="4A97E18F" w14:textId="0D6D26F2" w:rsidR="00BF3E49" w:rsidRDefault="00454C36" w:rsidP="009404E1">
      <w:pPr>
        <w:pStyle w:val="Paragraphedeliste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Met des 0 dans </w:t>
      </w:r>
      <w:r w:rsidR="00121844">
        <w:rPr>
          <w:rFonts w:ascii="FranklinGothic" w:eastAsia="Times New Roman" w:hAnsi="FranklinGothic" w:cs="Times New Roman"/>
          <w:sz w:val="22"/>
          <w:szCs w:val="22"/>
          <w:lang w:eastAsia="fr-FR"/>
        </w:rPr>
        <w:t>le tableau</w:t>
      </w: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et dessine </w:t>
      </w:r>
      <w:r w:rsidR="00E06B12">
        <w:rPr>
          <w:rFonts w:ascii="FranklinGothic" w:eastAsia="Times New Roman" w:hAnsi="FranklinGothic" w:cs="Times New Roman"/>
          <w:sz w:val="22"/>
          <w:szCs w:val="22"/>
          <w:lang w:eastAsia="fr-FR"/>
        </w:rPr>
        <w:t>des jetons blancs</w:t>
      </w: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dans la grille de jeu et relance le jeu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</w:p>
    <w:p w14:paraId="5332968A" w14:textId="30689439" w:rsidR="00121844" w:rsidRPr="00566ED2" w:rsidRDefault="00121844" w:rsidP="009404E1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</w:pPr>
      <w:r w:rsidRPr="00566ED2">
        <w:rPr>
          <w:rFonts w:ascii="FranklinGothic" w:eastAsia="Times New Roman" w:hAnsi="FranklinGothic" w:cs="Times New Roman"/>
          <w:b/>
          <w:bCs/>
          <w:sz w:val="22"/>
          <w:szCs w:val="22"/>
          <w:lang w:eastAsia="fr-FR"/>
        </w:rPr>
        <w:t xml:space="preserve">La procédure </w:t>
      </w:r>
      <w:r w:rsidR="00B0038A" w:rsidRPr="00566ED2">
        <w:rPr>
          <w:rFonts w:ascii="FranklinGothic" w:eastAsia="Times New Roman" w:hAnsi="FranklinGothic" w:cs="Times New Roman"/>
          <w:b/>
          <w:bCs/>
          <w:i/>
          <w:iCs/>
          <w:sz w:val="22"/>
          <w:szCs w:val="22"/>
          <w:lang w:eastAsia="fr-FR"/>
        </w:rPr>
        <w:t>choisirCouleur</w:t>
      </w:r>
    </w:p>
    <w:p w14:paraId="370B1584" w14:textId="6DD2EFB9" w:rsidR="00B0038A" w:rsidRDefault="00E06B12" w:rsidP="009404E1">
      <w:pPr>
        <w:pStyle w:val="Paragraphedeliste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En amont ajouter des couleurs dans le tableau </w:t>
      </w:r>
      <w:r w:rsidR="001D03B1" w:rsidRPr="001D03B1">
        <w:rPr>
          <w:rFonts w:ascii="FranklinGothic" w:eastAsia="Times New Roman" w:hAnsi="FranklinGothic" w:cs="Times New Roman"/>
          <w:i/>
          <w:iCs/>
          <w:sz w:val="22"/>
          <w:szCs w:val="22"/>
          <w:lang w:eastAsia="fr-FR"/>
        </w:rPr>
        <w:t>Colors</w:t>
      </w: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et </w:t>
      </w:r>
      <w:r w:rsidR="00B636FF">
        <w:rPr>
          <w:rFonts w:ascii="FranklinGothic" w:eastAsia="Times New Roman" w:hAnsi="FranklinGothic" w:cs="Times New Roman"/>
          <w:sz w:val="22"/>
          <w:szCs w:val="22"/>
          <w:lang w:eastAsia="fr-FR"/>
        </w:rPr>
        <w:t>créer</w:t>
      </w: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un </w:t>
      </w:r>
      <w:r w:rsidR="001D03B1" w:rsidRPr="001D03B1">
        <w:rPr>
          <w:rFonts w:ascii="FranklinGothic" w:eastAsia="Times New Roman" w:hAnsi="FranklinGothic" w:cs="Times New Roman"/>
          <w:i/>
          <w:iCs/>
          <w:sz w:val="22"/>
          <w:szCs w:val="22"/>
          <w:lang w:eastAsia="fr-FR"/>
        </w:rPr>
        <w:t xml:space="preserve">tableauCouleur 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pour</w:t>
      </w: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mettre le</w:t>
      </w:r>
      <w:r w:rsidR="001D03B1">
        <w:rPr>
          <w:rFonts w:ascii="FranklinGothic" w:eastAsia="Times New Roman" w:hAnsi="FranklinGothic" w:cs="Times New Roman"/>
          <w:sz w:val="22"/>
          <w:szCs w:val="22"/>
          <w:lang w:eastAsia="fr-FR"/>
        </w:rPr>
        <w:t>s numéros de couleur choisis.</w:t>
      </w:r>
    </w:p>
    <w:p w14:paraId="7B132DF4" w14:textId="72F2473D" w:rsidR="00D457B9" w:rsidRDefault="002544F5" w:rsidP="009404E1">
      <w:pPr>
        <w:pStyle w:val="Paragraphedeliste"/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Vérifie </w:t>
      </w:r>
      <w:r w:rsidR="00B636FF">
        <w:rPr>
          <w:rFonts w:ascii="FranklinGothic" w:eastAsia="Times New Roman" w:hAnsi="FranklinGothic" w:cs="Times New Roman"/>
          <w:sz w:val="22"/>
          <w:szCs w:val="22"/>
          <w:lang w:eastAsia="fr-FR"/>
        </w:rPr>
        <w:t>que</w:t>
      </w:r>
      <w:r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la saisie est bonne </w:t>
      </w:r>
      <w:r w:rsidR="00B636FF">
        <w:rPr>
          <w:rFonts w:ascii="FranklinGothic" w:eastAsia="Times New Roman" w:hAnsi="FranklinGothic" w:cs="Times New Roman"/>
          <w:sz w:val="22"/>
          <w:szCs w:val="22"/>
          <w:lang w:eastAsia="fr-FR"/>
        </w:rPr>
        <w:t>ensuite lance le jeu</w:t>
      </w:r>
    </w:p>
    <w:p w14:paraId="756B2FC4" w14:textId="77777777" w:rsidR="00121844" w:rsidRPr="00D457B9" w:rsidRDefault="00121844" w:rsidP="009404E1">
      <w:pPr>
        <w:pStyle w:val="Paragraphedeliste"/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</w:p>
    <w:p w14:paraId="0A133A74" w14:textId="32E1ABB8" w:rsidR="00BE2368" w:rsidRPr="00FF5480" w:rsidRDefault="00BE2368" w:rsidP="009404E1">
      <w:pPr>
        <w:pStyle w:val="Paragraphedeliste"/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b/>
          <w:bCs/>
          <w:u w:val="single"/>
          <w:lang w:eastAsia="fr-FR"/>
        </w:rPr>
      </w:pPr>
      <w:r w:rsidRPr="00FF5480">
        <w:rPr>
          <w:rFonts w:ascii="FranklinGothic" w:eastAsia="Times New Roman" w:hAnsi="FranklinGothic" w:cs="Times New Roman"/>
          <w:b/>
          <w:bCs/>
          <w:u w:val="single"/>
          <w:lang w:eastAsia="fr-FR"/>
        </w:rPr>
        <w:t>Conclusion</w:t>
      </w:r>
    </w:p>
    <w:p w14:paraId="1C907F76" w14:textId="54B3C55A" w:rsidR="00BE2368" w:rsidRPr="000A6909" w:rsidRDefault="00BE2368" w:rsidP="000A6909">
      <w:pPr>
        <w:shd w:val="clear" w:color="auto" w:fill="FFFFFF"/>
        <w:spacing w:before="100" w:beforeAutospacing="1" w:after="100" w:afterAutospacing="1"/>
        <w:jc w:val="both"/>
        <w:rPr>
          <w:rFonts w:ascii="FranklinGothic" w:eastAsia="Times New Roman" w:hAnsi="FranklinGothic" w:cs="Times New Roman"/>
          <w:sz w:val="22"/>
          <w:szCs w:val="22"/>
          <w:lang w:eastAsia="fr-FR"/>
        </w:rPr>
      </w:pP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Ce projet a été tr</w:t>
      </w:r>
      <w:r w:rsidR="00126C3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ès enrichissant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car nous avons 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p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û </w:t>
      </w:r>
      <w:r w:rsidR="00126C3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réaliser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un certain nombre de recherches </w:t>
      </w:r>
      <w:r w:rsidR="00656B38">
        <w:rPr>
          <w:rFonts w:ascii="FranklinGothic" w:eastAsia="Times New Roman" w:hAnsi="FranklinGothic" w:cs="Times New Roman"/>
          <w:sz w:val="22"/>
          <w:szCs w:val="22"/>
          <w:lang w:eastAsia="fr-FR"/>
        </w:rPr>
        <w:t>sur les</w:t>
      </w:r>
      <w:r w:rsidR="00AE78D5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656B3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instructions en MIPS 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avant </w:t>
      </w:r>
      <w:r w:rsidR="001D03B1"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>même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de pouvoir </w:t>
      </w:r>
      <w:r w:rsidR="00126C3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débuter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la programmation. Nous avons 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néanmoins</w:t>
      </w:r>
      <w:r w:rsidRPr="00BE2368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rencontré des </w:t>
      </w:r>
      <w:r w:rsidR="00126C3C" w:rsidRPr="00BF3E49">
        <w:rPr>
          <w:rFonts w:ascii="FranklinGothic" w:eastAsia="Times New Roman" w:hAnsi="FranklinGothic" w:cs="Times New Roman"/>
          <w:sz w:val="22"/>
          <w:szCs w:val="22"/>
          <w:lang w:eastAsia="fr-FR"/>
        </w:rPr>
        <w:t>difficultés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 : au début</w:t>
      </w:r>
      <w:r w:rsidR="00656B38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sur </w:t>
      </w:r>
      <w:r w:rsidR="00656B38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le fonctionnement des tableaux 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en ce qui concerne </w:t>
      </w:r>
      <w:r w:rsidR="00656B38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les lecture</w:t>
      </w:r>
      <w:r w:rsidR="009404E1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656B38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et écriture</w:t>
      </w:r>
      <w:r w:rsidR="009404E1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s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.</w:t>
      </w:r>
      <w:r w:rsidR="00AC6640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Par la suite, sur</w:t>
      </w:r>
      <w:r w:rsidR="00AC6640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566ED2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le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</w:t>
      </w:r>
      <w:r w:rsidR="00566ED2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déplacement dans la grille de jeu et </w:t>
      </w:r>
      <w:r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l’effacement du tableau conten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a</w:t>
      </w:r>
      <w:r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nt 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l</w:t>
      </w:r>
      <w:r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es jetons 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afin de </w:t>
      </w:r>
      <w:r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relancer le jeu</w:t>
      </w:r>
      <w:r w:rsidR="009404E1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. M</w:t>
      </w:r>
      <w:r w:rsidR="0022281F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algré tout cela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,</w:t>
      </w:r>
      <w:r w:rsidR="0022281F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nous </w:t>
      </w:r>
      <w:r w:rsidR="00BF3C08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a</w:t>
      </w:r>
      <w:r w:rsid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vons</w:t>
      </w:r>
      <w:r w:rsidR="0022281F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 réussi à finir le projet et grâce au délai supplémentaire </w:t>
      </w:r>
      <w:r w:rsidR="00BC7A97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accordé, </w:t>
      </w:r>
      <w:r w:rsidR="0022281F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 xml:space="preserve">nous avons pu </w:t>
      </w:r>
      <w:r w:rsidR="009404E1" w:rsidRPr="000A6909">
        <w:rPr>
          <w:rFonts w:ascii="FranklinGothic" w:eastAsia="Times New Roman" w:hAnsi="FranklinGothic" w:cs="Times New Roman"/>
          <w:sz w:val="22"/>
          <w:szCs w:val="22"/>
          <w:lang w:eastAsia="fr-FR"/>
        </w:rPr>
        <w:t>rendre le code plus lisible et y intégrer les commentaires.</w:t>
      </w:r>
    </w:p>
    <w:sectPr w:rsidR="00BE2368" w:rsidRPr="000A6909" w:rsidSect="00AE78D5"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0277" w14:textId="77777777" w:rsidR="000A2728" w:rsidRDefault="000A2728" w:rsidP="00ED69F9">
      <w:pPr>
        <w:spacing w:before="0" w:after="0" w:line="240" w:lineRule="auto"/>
      </w:pPr>
      <w:r>
        <w:separator/>
      </w:r>
    </w:p>
  </w:endnote>
  <w:endnote w:type="continuationSeparator" w:id="0">
    <w:p w14:paraId="559AD9E5" w14:textId="77777777" w:rsidR="000A2728" w:rsidRDefault="000A2728" w:rsidP="00ED69F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Gothic">
    <w:altName w:val="Cambria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587A0" w14:textId="77777777" w:rsidR="000A2728" w:rsidRDefault="000A2728" w:rsidP="00ED69F9">
      <w:pPr>
        <w:spacing w:before="0" w:after="0" w:line="240" w:lineRule="auto"/>
      </w:pPr>
      <w:r>
        <w:separator/>
      </w:r>
    </w:p>
  </w:footnote>
  <w:footnote w:type="continuationSeparator" w:id="0">
    <w:p w14:paraId="7F034482" w14:textId="77777777" w:rsidR="000A2728" w:rsidRDefault="000A2728" w:rsidP="00ED69F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6213" w14:textId="31782F34" w:rsidR="00ED69F9" w:rsidRPr="00ED69F9" w:rsidRDefault="00ED69F9" w:rsidP="00ED69F9">
    <w:pPr>
      <w:spacing w:before="100" w:beforeAutospacing="1" w:after="100" w:afterAutospacing="1" w:line="240" w:lineRule="auto"/>
      <w:rPr>
        <w:color w:val="000000" w:themeColor="text1"/>
        <w:sz w:val="22"/>
        <w:szCs w:val="22"/>
      </w:rPr>
    </w:pPr>
    <w:r w:rsidRPr="00ED69F9">
      <w:rPr>
        <w:color w:val="000000" w:themeColor="text1"/>
        <w:sz w:val="22"/>
        <w:szCs w:val="22"/>
      </w:rPr>
      <w:t>Universit</w:t>
    </w:r>
    <w:r w:rsidRPr="00624CD4">
      <w:rPr>
        <w:color w:val="000000" w:themeColor="text1"/>
        <w:sz w:val="22"/>
        <w:szCs w:val="22"/>
      </w:rPr>
      <w:t>é</w:t>
    </w:r>
    <w:r w:rsidRPr="00ED69F9">
      <w:rPr>
        <w:color w:val="000000" w:themeColor="text1"/>
        <w:sz w:val="22"/>
        <w:szCs w:val="22"/>
      </w:rPr>
      <w:t xml:space="preserve"> de Strasbourg</w:t>
    </w:r>
    <w:r w:rsidRPr="00ED69F9">
      <w:rPr>
        <w:color w:val="000000" w:themeColor="text1"/>
        <w:sz w:val="22"/>
        <w:szCs w:val="22"/>
      </w:rPr>
      <w:br/>
      <w:t>UFR de math</w:t>
    </w:r>
    <w:r w:rsidRPr="00624CD4">
      <w:rPr>
        <w:color w:val="000000" w:themeColor="text1"/>
        <w:sz w:val="22"/>
        <w:szCs w:val="22"/>
      </w:rPr>
      <w:t>é</w:t>
    </w:r>
    <w:r w:rsidRPr="00ED69F9">
      <w:rPr>
        <w:color w:val="000000" w:themeColor="text1"/>
        <w:sz w:val="22"/>
        <w:szCs w:val="22"/>
      </w:rPr>
      <w:t xml:space="preserve">matiques et d’informatique </w:t>
    </w:r>
  </w:p>
  <w:p w14:paraId="2289824E" w14:textId="77777777" w:rsidR="00ED69F9" w:rsidRDefault="00ED69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1A0C"/>
    <w:multiLevelType w:val="hybridMultilevel"/>
    <w:tmpl w:val="D85A85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35695"/>
    <w:multiLevelType w:val="hybridMultilevel"/>
    <w:tmpl w:val="C20CC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C1627"/>
    <w:multiLevelType w:val="multilevel"/>
    <w:tmpl w:val="26304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9C3A7D"/>
    <w:multiLevelType w:val="hybridMultilevel"/>
    <w:tmpl w:val="64C4104A"/>
    <w:lvl w:ilvl="0" w:tplc="183ACF7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70565"/>
    <w:multiLevelType w:val="hybridMultilevel"/>
    <w:tmpl w:val="43A6AD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015B7"/>
    <w:multiLevelType w:val="hybridMultilevel"/>
    <w:tmpl w:val="6B9CD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F7CB8"/>
    <w:multiLevelType w:val="hybridMultilevel"/>
    <w:tmpl w:val="C8F01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C658C4"/>
    <w:multiLevelType w:val="hybridMultilevel"/>
    <w:tmpl w:val="59B4CA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85134"/>
    <w:multiLevelType w:val="hybridMultilevel"/>
    <w:tmpl w:val="7E88B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68"/>
    <w:rsid w:val="00065BC6"/>
    <w:rsid w:val="00071708"/>
    <w:rsid w:val="000A2728"/>
    <w:rsid w:val="000A6909"/>
    <w:rsid w:val="000E2480"/>
    <w:rsid w:val="000F2A55"/>
    <w:rsid w:val="00121844"/>
    <w:rsid w:val="00126C3C"/>
    <w:rsid w:val="001D03B1"/>
    <w:rsid w:val="001E12A7"/>
    <w:rsid w:val="0021283D"/>
    <w:rsid w:val="0022281F"/>
    <w:rsid w:val="00231993"/>
    <w:rsid w:val="0024012B"/>
    <w:rsid w:val="002407B8"/>
    <w:rsid w:val="002544F5"/>
    <w:rsid w:val="002816E6"/>
    <w:rsid w:val="002E0503"/>
    <w:rsid w:val="00303E7F"/>
    <w:rsid w:val="003210F7"/>
    <w:rsid w:val="003549F1"/>
    <w:rsid w:val="00366951"/>
    <w:rsid w:val="00381632"/>
    <w:rsid w:val="003C6A2B"/>
    <w:rsid w:val="003C7043"/>
    <w:rsid w:val="00423747"/>
    <w:rsid w:val="00454C36"/>
    <w:rsid w:val="0046304D"/>
    <w:rsid w:val="004669B7"/>
    <w:rsid w:val="00491AAD"/>
    <w:rsid w:val="004962F4"/>
    <w:rsid w:val="004D2C21"/>
    <w:rsid w:val="00531423"/>
    <w:rsid w:val="00561CAC"/>
    <w:rsid w:val="00561FCC"/>
    <w:rsid w:val="00566ED2"/>
    <w:rsid w:val="005745E7"/>
    <w:rsid w:val="005C7B1A"/>
    <w:rsid w:val="005F7702"/>
    <w:rsid w:val="00624CD4"/>
    <w:rsid w:val="006352B5"/>
    <w:rsid w:val="00655512"/>
    <w:rsid w:val="00656B38"/>
    <w:rsid w:val="007D40B6"/>
    <w:rsid w:val="00827D9C"/>
    <w:rsid w:val="008407D2"/>
    <w:rsid w:val="00880BCE"/>
    <w:rsid w:val="00886132"/>
    <w:rsid w:val="009404E1"/>
    <w:rsid w:val="009961E8"/>
    <w:rsid w:val="009B347F"/>
    <w:rsid w:val="009C6095"/>
    <w:rsid w:val="009C7964"/>
    <w:rsid w:val="009F0453"/>
    <w:rsid w:val="00A37BF9"/>
    <w:rsid w:val="00A63AAF"/>
    <w:rsid w:val="00A67475"/>
    <w:rsid w:val="00A75647"/>
    <w:rsid w:val="00AA5E82"/>
    <w:rsid w:val="00AC6640"/>
    <w:rsid w:val="00AD73D4"/>
    <w:rsid w:val="00AE78D5"/>
    <w:rsid w:val="00B0038A"/>
    <w:rsid w:val="00B232D1"/>
    <w:rsid w:val="00B636FF"/>
    <w:rsid w:val="00BA6AF8"/>
    <w:rsid w:val="00BB59A3"/>
    <w:rsid w:val="00BC7A97"/>
    <w:rsid w:val="00BE2368"/>
    <w:rsid w:val="00BF3C08"/>
    <w:rsid w:val="00BF3E49"/>
    <w:rsid w:val="00C34C1D"/>
    <w:rsid w:val="00C972C1"/>
    <w:rsid w:val="00CA71AF"/>
    <w:rsid w:val="00CE2D9F"/>
    <w:rsid w:val="00CF4C4D"/>
    <w:rsid w:val="00D043D3"/>
    <w:rsid w:val="00D20E17"/>
    <w:rsid w:val="00D40520"/>
    <w:rsid w:val="00D457B9"/>
    <w:rsid w:val="00D87F07"/>
    <w:rsid w:val="00D9429E"/>
    <w:rsid w:val="00DC6D3D"/>
    <w:rsid w:val="00DD0BAF"/>
    <w:rsid w:val="00DD2BE5"/>
    <w:rsid w:val="00E063D5"/>
    <w:rsid w:val="00E06B12"/>
    <w:rsid w:val="00E279E7"/>
    <w:rsid w:val="00EA7C89"/>
    <w:rsid w:val="00ED69F9"/>
    <w:rsid w:val="00F51147"/>
    <w:rsid w:val="00F60A1F"/>
    <w:rsid w:val="00FB517A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686C"/>
  <w15:chartTrackingRefBased/>
  <w15:docId w15:val="{0DD2D741-3EFC-2843-80CA-E62CD0A9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8D5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AE78D5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E78D5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E78D5"/>
    <w:pPr>
      <w:pBdr>
        <w:top w:val="single" w:sz="6" w:space="2" w:color="4472C4" w:themeColor="accent1"/>
        <w:left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E78D5"/>
    <w:pPr>
      <w:pBdr>
        <w:top w:val="dotted" w:sz="6" w:space="2" w:color="4472C4" w:themeColor="accent1"/>
        <w:left w:val="dotted" w:sz="6" w:space="2" w:color="4472C4" w:themeColor="accent1"/>
      </w:pBdr>
      <w:spacing w:before="300" w:after="0"/>
      <w:outlineLvl w:val="3"/>
    </w:pPr>
    <w:rPr>
      <w:caps/>
      <w:color w:val="2F5496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E78D5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E78D5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E78D5"/>
    <w:pPr>
      <w:spacing w:before="300" w:after="0"/>
      <w:outlineLvl w:val="6"/>
    </w:pPr>
    <w:rPr>
      <w:caps/>
      <w:color w:val="2F5496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78D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E78D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23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AE78D5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AE78D5"/>
    <w:pPr>
      <w:spacing w:before="720"/>
    </w:pPr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E78D5"/>
    <w:rPr>
      <w:caps/>
      <w:color w:val="4472C4" w:themeColor="accent1"/>
      <w:spacing w:val="10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E78D5"/>
    <w:rPr>
      <w:b/>
      <w:bCs/>
      <w:caps/>
      <w:color w:val="FFFFFF" w:themeColor="background1"/>
      <w:spacing w:val="15"/>
      <w:shd w:val="clear" w:color="auto" w:fill="4472C4" w:themeFill="accent1"/>
    </w:rPr>
  </w:style>
  <w:style w:type="character" w:customStyle="1" w:styleId="Titre2Car">
    <w:name w:val="Titre 2 Car"/>
    <w:basedOn w:val="Policepardfaut"/>
    <w:link w:val="Titre2"/>
    <w:uiPriority w:val="9"/>
    <w:semiHidden/>
    <w:rsid w:val="00AE78D5"/>
    <w:rPr>
      <w:caps/>
      <w:spacing w:val="15"/>
      <w:shd w:val="clear" w:color="auto" w:fill="D9E2F3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AE78D5"/>
    <w:rPr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AE78D5"/>
    <w:rPr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AE78D5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AE78D5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AE78D5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AE78D5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AE78D5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E78D5"/>
    <w:rPr>
      <w:b/>
      <w:bCs/>
      <w:color w:val="2F5496" w:themeColor="accent1" w:themeShade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E78D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AE78D5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AE78D5"/>
    <w:rPr>
      <w:b/>
      <w:bCs/>
    </w:rPr>
  </w:style>
  <w:style w:type="character" w:styleId="Accentuation">
    <w:name w:val="Emphasis"/>
    <w:uiPriority w:val="20"/>
    <w:qFormat/>
    <w:rsid w:val="00AE78D5"/>
    <w:rPr>
      <w:caps/>
      <w:color w:val="1F3763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AE78D5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AE78D5"/>
    <w:rPr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AE78D5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AE78D5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E78D5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E78D5"/>
    <w:rPr>
      <w:i/>
      <w:iCs/>
      <w:color w:val="4472C4" w:themeColor="accent1"/>
      <w:sz w:val="20"/>
      <w:szCs w:val="20"/>
    </w:rPr>
  </w:style>
  <w:style w:type="character" w:styleId="Accentuationlgre">
    <w:name w:val="Subtle Emphasis"/>
    <w:uiPriority w:val="19"/>
    <w:qFormat/>
    <w:rsid w:val="00AE78D5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AE78D5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AE78D5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AE78D5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AE78D5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E78D5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ED69F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69F9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D69F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69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7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4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01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6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9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52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69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3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4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9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86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0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8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20C36CB353EE4D9AE9157C40A9CF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C7E30A-D0FB-4C47-BB25-B295D70C54C5}"/>
      </w:docPartPr>
      <w:docPartBody>
        <w:p w:rsidR="00000000" w:rsidRDefault="00A54017" w:rsidP="00A54017">
          <w:pPr>
            <w:pStyle w:val="7B20C36CB353EE4D9AE9157C40A9CF0D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[Titre du document]</w:t>
          </w:r>
        </w:p>
      </w:docPartBody>
    </w:docPart>
    <w:docPart>
      <w:docPartPr>
        <w:name w:val="9825E31732FF9E4BBC564DEB7659BE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A027F3-CA4A-974C-8B86-B9DA7E030150}"/>
      </w:docPartPr>
      <w:docPartBody>
        <w:p w:rsidR="00000000" w:rsidRDefault="00A54017" w:rsidP="00A54017">
          <w:pPr>
            <w:pStyle w:val="9825E31732FF9E4BBC564DEB7659BEF1"/>
          </w:pPr>
          <w:r>
            <w:rPr>
              <w:color w:val="4472C4" w:themeColor="accent1"/>
              <w:sz w:val="28"/>
              <w:szCs w:val="28"/>
            </w:rPr>
            <w:t>[Sous-titre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ranklinGothic">
    <w:altName w:val="Cambria"/>
    <w:panose1 w:val="020B06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17"/>
    <w:rsid w:val="00783C6D"/>
    <w:rsid w:val="00A5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B20C36CB353EE4D9AE9157C40A9CF0D">
    <w:name w:val="7B20C36CB353EE4D9AE9157C40A9CF0D"/>
    <w:rsid w:val="00A54017"/>
  </w:style>
  <w:style w:type="paragraph" w:customStyle="1" w:styleId="9825E31732FF9E4BBC564DEB7659BEF1">
    <w:name w:val="9825E31732FF9E4BBC564DEB7659BEF1"/>
    <w:rsid w:val="00A5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2022-03-13T00:00:00</PublishDate>
  <Abstract/>
  <CompanyAddress>GHAMAT Seyedehsetayesh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F31993-B813-2245-83F7-622E7418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863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LAU King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Architecture des Ordinateurs</dc:title>
  <dc:subject>Projet Puissance 4</dc:subject>
  <dc:creator/>
  <cp:keywords/>
  <dc:description/>
  <cp:lastModifiedBy>king lau</cp:lastModifiedBy>
  <cp:revision>8</cp:revision>
  <dcterms:created xsi:type="dcterms:W3CDTF">2022-03-10T19:28:00Z</dcterms:created>
  <dcterms:modified xsi:type="dcterms:W3CDTF">2022-03-10T19:53:00Z</dcterms:modified>
</cp:coreProperties>
</file>